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48"/>
        <w:gridCol w:w="4428"/>
      </w:tblGrid>
      <w:tr w:rsidR="00FB33E3" w:rsidTr="00F06527">
        <w:tc>
          <w:tcPr>
            <w:tcW w:w="8748" w:type="dxa"/>
          </w:tcPr>
          <w:p w:rsidR="00FB33E3" w:rsidRDefault="00FB33E3" w:rsidP="00F200D4">
            <w:pPr>
              <w:pStyle w:val="ListParagraph"/>
              <w:numPr>
                <w:ilvl w:val="0"/>
                <w:numId w:val="1"/>
              </w:numPr>
              <w:spacing w:before="240" w:line="480" w:lineRule="auto"/>
              <w:ind w:left="0" w:firstLine="360"/>
            </w:pPr>
            <w:r>
              <w:t>Problem or Issue: 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05215" w:rsidRDefault="00D46716" w:rsidP="00D46716">
            <w:pPr>
              <w:spacing w:line="480" w:lineRule="auto"/>
            </w:pPr>
            <w:r>
              <w:t>_____________________________________________________________________________</w:t>
            </w:r>
          </w:p>
          <w:p w:rsidR="00D46716" w:rsidRDefault="00D46716" w:rsidP="00D46716">
            <w:pPr>
              <w:spacing w:line="480" w:lineRule="auto"/>
            </w:pPr>
          </w:p>
          <w:p w:rsidR="00FB33E3" w:rsidRDefault="00FB33E3" w:rsidP="00FB33E3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Need:</w:t>
            </w:r>
          </w:p>
          <w:p w:rsidR="00FB33E3" w:rsidRDefault="00FB33E3" w:rsidP="00FB33E3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B33E3" w:rsidRDefault="00D46716" w:rsidP="00FB33E3">
            <w:pPr>
              <w:spacing w:line="480" w:lineRule="auto"/>
            </w:pPr>
            <w:r>
              <w:t>_____________________________________________________________________________</w:t>
            </w:r>
          </w:p>
          <w:p w:rsidR="00D46716" w:rsidRDefault="00D46716" w:rsidP="00FB33E3">
            <w:pPr>
              <w:spacing w:line="480" w:lineRule="auto"/>
            </w:pPr>
          </w:p>
          <w:p w:rsidR="00FB33E3" w:rsidRDefault="00FB33E3" w:rsidP="00FB33E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360"/>
            </w:pPr>
            <w:r>
              <w:t>Desired outcome/effect/output: 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B33E3" w:rsidRDefault="00D46716">
            <w:r>
              <w:t>_____________________________________________________________________________</w:t>
            </w:r>
          </w:p>
        </w:tc>
        <w:tc>
          <w:tcPr>
            <w:tcW w:w="4428" w:type="dxa"/>
            <w:shd w:val="clear" w:color="auto" w:fill="984806" w:themeFill="accent6" w:themeFillShade="80"/>
          </w:tcPr>
          <w:p w:rsidR="00976787" w:rsidRPr="00F06527" w:rsidRDefault="00FB33E3">
            <w:pPr>
              <w:rPr>
                <w:color w:val="FFFFFF" w:themeColor="background1"/>
              </w:rPr>
            </w:pPr>
            <w:r w:rsidRPr="00F06527">
              <w:rPr>
                <w:b/>
                <w:color w:val="FFFFFF" w:themeColor="background1"/>
              </w:rPr>
              <w:t>Problem Statement:</w:t>
            </w:r>
            <w:r w:rsidRPr="00F06527">
              <w:rPr>
                <w:color w:val="FFFFFF" w:themeColor="background1"/>
              </w:rPr>
              <w:t xml:space="preserve"> </w:t>
            </w:r>
            <w:r w:rsidR="00505215" w:rsidRPr="00F06527">
              <w:rPr>
                <w:color w:val="FFFFFF" w:themeColor="background1"/>
              </w:rPr>
              <w:t xml:space="preserve"> According to the CDC there are 86 million Americans living with prediabetes and nearly 90% of them are unaware of it. </w:t>
            </w:r>
            <w:r w:rsidR="0005470D" w:rsidRPr="00F06527">
              <w:rPr>
                <w:color w:val="FFFFFF" w:themeColor="background1"/>
              </w:rPr>
              <w:t>Data from</w:t>
            </w:r>
            <w:r w:rsidR="00960033" w:rsidRPr="00F06527">
              <w:rPr>
                <w:color w:val="FFFFFF" w:themeColor="background1"/>
              </w:rPr>
              <w:t xml:space="preserve"> 2</w:t>
            </w:r>
            <w:r w:rsidR="0005470D" w:rsidRPr="00F06527">
              <w:rPr>
                <w:color w:val="FFFFFF" w:themeColor="background1"/>
              </w:rPr>
              <w:t xml:space="preserve"> Mycounty hospitals show that </w:t>
            </w:r>
            <w:r w:rsidR="00523EDA" w:rsidRPr="00F06527">
              <w:rPr>
                <w:color w:val="FFFFFF" w:themeColor="background1"/>
              </w:rPr>
              <w:t xml:space="preserve">a high percent (43%) of diabetes related </w:t>
            </w:r>
            <w:r w:rsidR="0005470D" w:rsidRPr="00F06527">
              <w:rPr>
                <w:color w:val="FFFFFF" w:themeColor="background1"/>
              </w:rPr>
              <w:t>emergency room visits</w:t>
            </w:r>
            <w:r w:rsidR="00960033" w:rsidRPr="00F06527">
              <w:rPr>
                <w:color w:val="FFFFFF" w:themeColor="background1"/>
              </w:rPr>
              <w:t xml:space="preserve"> are first</w:t>
            </w:r>
            <w:r w:rsidR="00523EDA" w:rsidRPr="00F06527">
              <w:rPr>
                <w:color w:val="FFFFFF" w:themeColor="background1"/>
              </w:rPr>
              <w:t xml:space="preserve"> diabetes</w:t>
            </w:r>
            <w:r w:rsidR="00960033" w:rsidRPr="00F06527">
              <w:rPr>
                <w:color w:val="FFFFFF" w:themeColor="background1"/>
              </w:rPr>
              <w:t xml:space="preserve"> diagnosis</w:t>
            </w:r>
            <w:r w:rsidR="00523EDA" w:rsidRPr="00F06527">
              <w:rPr>
                <w:color w:val="FFFFFF" w:themeColor="background1"/>
              </w:rPr>
              <w:t xml:space="preserve"> for a patient. </w:t>
            </w:r>
            <w:r w:rsidR="001D7CD6" w:rsidRPr="00F06527">
              <w:rPr>
                <w:color w:val="FFFFFF" w:themeColor="background1"/>
              </w:rPr>
              <w:t>A survey of county primary care provides indicates that less th</w:t>
            </w:r>
            <w:r w:rsidR="00A64656" w:rsidRPr="00F06527">
              <w:rPr>
                <w:color w:val="FFFFFF" w:themeColor="background1"/>
              </w:rPr>
              <w:t>an 20% of providers have</w:t>
            </w:r>
            <w:r w:rsidR="001D7CD6" w:rsidRPr="00F06527">
              <w:rPr>
                <w:color w:val="FFFFFF" w:themeColor="background1"/>
              </w:rPr>
              <w:t xml:space="preserve"> prediabetes</w:t>
            </w:r>
            <w:r w:rsidR="00A64656" w:rsidRPr="00F06527">
              <w:rPr>
                <w:color w:val="FFFFFF" w:themeColor="background1"/>
              </w:rPr>
              <w:t xml:space="preserve"> screening protocol</w:t>
            </w:r>
            <w:r w:rsidR="001D7CD6" w:rsidRPr="00F06527">
              <w:rPr>
                <w:color w:val="FFFFFF" w:themeColor="background1"/>
              </w:rPr>
              <w:t xml:space="preserve"> </w:t>
            </w:r>
            <w:r w:rsidR="00A64656" w:rsidRPr="00F06527">
              <w:rPr>
                <w:color w:val="FFFFFF" w:themeColor="background1"/>
              </w:rPr>
              <w:t>in</w:t>
            </w:r>
            <w:r w:rsidR="0005470D" w:rsidRPr="00F06527">
              <w:rPr>
                <w:color w:val="FFFFFF" w:themeColor="background1"/>
              </w:rPr>
              <w:t>cluded in</w:t>
            </w:r>
            <w:r w:rsidR="00A64656" w:rsidRPr="00F06527">
              <w:rPr>
                <w:color w:val="FFFFFF" w:themeColor="background1"/>
              </w:rPr>
              <w:t xml:space="preserve"> their practice</w:t>
            </w:r>
            <w:r w:rsidR="005C7BA2" w:rsidRPr="00F06527">
              <w:rPr>
                <w:color w:val="FFFFFF" w:themeColor="background1"/>
              </w:rPr>
              <w:t xml:space="preserve"> routine</w:t>
            </w:r>
            <w:r w:rsidR="001D7CD6" w:rsidRPr="00F06527">
              <w:rPr>
                <w:color w:val="FFFFFF" w:themeColor="background1"/>
              </w:rPr>
              <w:t>.</w:t>
            </w:r>
            <w:r w:rsidR="00505215" w:rsidRPr="00F06527">
              <w:rPr>
                <w:color w:val="FFFFFF" w:themeColor="background1"/>
              </w:rPr>
              <w:t xml:space="preserve"> </w:t>
            </w:r>
          </w:p>
          <w:p w:rsidR="00976787" w:rsidRPr="00F06527" w:rsidRDefault="00976787" w:rsidP="00976787">
            <w:pPr>
              <w:rPr>
                <w:color w:val="FFFFFF" w:themeColor="background1"/>
              </w:rPr>
            </w:pPr>
          </w:p>
          <w:p w:rsidR="00FB33E3" w:rsidRPr="00F06527" w:rsidRDefault="00976787" w:rsidP="00976787">
            <w:pPr>
              <w:rPr>
                <w:color w:val="FFFFFF" w:themeColor="background1"/>
              </w:rPr>
            </w:pPr>
            <w:r w:rsidRPr="00F06527">
              <w:rPr>
                <w:b/>
                <w:color w:val="FFFFFF" w:themeColor="background1"/>
              </w:rPr>
              <w:t>Need Statement:</w:t>
            </w:r>
            <w:r w:rsidRPr="00F06527">
              <w:rPr>
                <w:color w:val="FFFFFF" w:themeColor="background1"/>
              </w:rPr>
              <w:t xml:space="preserve"> In Mycounty, measures of adult obesity, high blood pressure, and low physical activity, </w:t>
            </w:r>
            <w:r w:rsidR="00455E0C" w:rsidRPr="00F06527">
              <w:rPr>
                <w:color w:val="FFFFFF" w:themeColor="background1"/>
              </w:rPr>
              <w:t xml:space="preserve">key </w:t>
            </w:r>
            <w:r w:rsidRPr="00F06527">
              <w:rPr>
                <w:color w:val="FFFFFF" w:themeColor="background1"/>
              </w:rPr>
              <w:t>risk factors in prediabetes, are above the average for NYS.</w:t>
            </w:r>
            <w:r w:rsidR="00CF6F76" w:rsidRPr="00F06527">
              <w:rPr>
                <w:color w:val="FFFFFF" w:themeColor="background1"/>
              </w:rPr>
              <w:t xml:space="preserve"> </w:t>
            </w:r>
            <w:r w:rsidR="00533074" w:rsidRPr="00F06527">
              <w:rPr>
                <w:color w:val="FFFFFF" w:themeColor="background1"/>
              </w:rPr>
              <w:t>In 2014</w:t>
            </w:r>
            <w:r w:rsidR="00F93400" w:rsidRPr="00F06527">
              <w:rPr>
                <w:color w:val="FFFFFF" w:themeColor="background1"/>
              </w:rPr>
              <w:t xml:space="preserve"> the</w:t>
            </w:r>
            <w:r w:rsidR="00533074" w:rsidRPr="00F06527">
              <w:rPr>
                <w:color w:val="FFFFFF" w:themeColor="background1"/>
              </w:rPr>
              <w:t xml:space="preserve"> Mycounty</w:t>
            </w:r>
            <w:r w:rsidR="00F93400" w:rsidRPr="00F06527">
              <w:rPr>
                <w:color w:val="FFFFFF" w:themeColor="background1"/>
              </w:rPr>
              <w:t xml:space="preserve"> local health department conducted 10 diabetes screening clinics across the county, of the 1465 adu</w:t>
            </w:r>
            <w:r w:rsidR="001D6A1E" w:rsidRPr="00F06527">
              <w:rPr>
                <w:color w:val="FFFFFF" w:themeColor="background1"/>
              </w:rPr>
              <w:t>lts screened in these clinics 42</w:t>
            </w:r>
            <w:r w:rsidR="00F93400" w:rsidRPr="00F06527">
              <w:rPr>
                <w:color w:val="FFFFFF" w:themeColor="background1"/>
              </w:rPr>
              <w:t>%</w:t>
            </w:r>
            <w:r w:rsidR="001D6A1E" w:rsidRPr="00F06527">
              <w:rPr>
                <w:color w:val="FFFFFF" w:themeColor="background1"/>
              </w:rPr>
              <w:t xml:space="preserve"> were identified as prediabetic</w:t>
            </w:r>
            <w:r w:rsidR="00F93400" w:rsidRPr="00F06527">
              <w:rPr>
                <w:color w:val="FFFFFF" w:themeColor="background1"/>
              </w:rPr>
              <w:t>.</w:t>
            </w:r>
          </w:p>
          <w:p w:rsidR="00455E0C" w:rsidRPr="00F06527" w:rsidRDefault="00455E0C" w:rsidP="00976787">
            <w:pPr>
              <w:rPr>
                <w:color w:val="FFFFFF" w:themeColor="background1"/>
                <w:sz w:val="20"/>
                <w:szCs w:val="20"/>
              </w:rPr>
            </w:pPr>
          </w:p>
          <w:p w:rsidR="00455E0C" w:rsidRPr="00F06527" w:rsidRDefault="00455E0C" w:rsidP="00976787">
            <w:pPr>
              <w:rPr>
                <w:color w:val="FFFFFF" w:themeColor="background1"/>
                <w:sz w:val="20"/>
                <w:szCs w:val="20"/>
              </w:rPr>
            </w:pPr>
          </w:p>
          <w:p w:rsidR="00455E0C" w:rsidRPr="00F06527" w:rsidRDefault="00455E0C" w:rsidP="00976787">
            <w:pPr>
              <w:rPr>
                <w:color w:val="FFFFFF" w:themeColor="background1"/>
              </w:rPr>
            </w:pPr>
            <w:r w:rsidRPr="00F06527">
              <w:rPr>
                <w:b/>
                <w:color w:val="FFFFFF" w:themeColor="background1"/>
              </w:rPr>
              <w:t xml:space="preserve">Desired Outcome/effect/output: </w:t>
            </w:r>
            <w:r w:rsidR="00886EDF" w:rsidRPr="00F06527">
              <w:rPr>
                <w:color w:val="FFFFFF" w:themeColor="background1"/>
              </w:rPr>
              <w:t>Increase the number of primary care provides with prediabetes screening protocol included in their prac</w:t>
            </w:r>
            <w:r w:rsidR="00981927" w:rsidRPr="00F06527">
              <w:rPr>
                <w:color w:val="FFFFFF" w:themeColor="background1"/>
              </w:rPr>
              <w:t>tice routine to 70% in</w:t>
            </w:r>
            <w:r w:rsidR="00114449" w:rsidRPr="00F06527">
              <w:rPr>
                <w:color w:val="FFFFFF" w:themeColor="background1"/>
              </w:rPr>
              <w:t xml:space="preserve"> year two</w:t>
            </w:r>
            <w:r w:rsidR="00981927" w:rsidRPr="00F06527">
              <w:rPr>
                <w:color w:val="FFFFFF" w:themeColor="background1"/>
              </w:rPr>
              <w:t xml:space="preserve"> and 100% in</w:t>
            </w:r>
            <w:r w:rsidR="00886EDF" w:rsidRPr="00F06527">
              <w:rPr>
                <w:color w:val="FFFFFF" w:themeColor="background1"/>
              </w:rPr>
              <w:t xml:space="preserve"> year three of program. Develop a referral system for primary care practices to refer identi</w:t>
            </w:r>
            <w:r w:rsidR="00617681" w:rsidRPr="00F06527">
              <w:rPr>
                <w:color w:val="FFFFFF" w:themeColor="background1"/>
              </w:rPr>
              <w:t>fied prediabetic patients to a NDPP program site</w:t>
            </w:r>
            <w:r w:rsidR="00114449" w:rsidRPr="00F06527">
              <w:rPr>
                <w:color w:val="FFFFFF" w:themeColor="background1"/>
              </w:rPr>
              <w:t>s</w:t>
            </w:r>
            <w:r w:rsidR="00617681" w:rsidRPr="00F06527">
              <w:rPr>
                <w:color w:val="FFFFFF" w:themeColor="background1"/>
              </w:rPr>
              <w:t>. Build NDPP site capacity to meet county need. Lower incidence of</w:t>
            </w:r>
            <w:r w:rsidR="0074165A" w:rsidRPr="00F06527">
              <w:rPr>
                <w:color w:val="FFFFFF" w:themeColor="background1"/>
              </w:rPr>
              <w:t xml:space="preserve"> adult type II</w:t>
            </w:r>
            <w:r w:rsidR="00617681" w:rsidRPr="00F06527">
              <w:rPr>
                <w:color w:val="FFFFFF" w:themeColor="background1"/>
              </w:rPr>
              <w:t xml:space="preserve"> diabetes in Mycounty by 25% in 5 years.</w:t>
            </w:r>
          </w:p>
          <w:p w:rsidR="00D46716" w:rsidRPr="00455E0C" w:rsidRDefault="00D46716" w:rsidP="00976787">
            <w:pPr>
              <w:rPr>
                <w:b/>
              </w:rPr>
            </w:pPr>
          </w:p>
        </w:tc>
      </w:tr>
    </w:tbl>
    <w:p w:rsidR="00024EE8" w:rsidRDefault="00024EE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48"/>
        <w:gridCol w:w="4428"/>
      </w:tblGrid>
      <w:tr w:rsidR="00F200D4" w:rsidTr="00DD7102">
        <w:tc>
          <w:tcPr>
            <w:tcW w:w="13176" w:type="dxa"/>
            <w:gridSpan w:val="2"/>
            <w:shd w:val="clear" w:color="auto" w:fill="FFFFFF" w:themeFill="background1"/>
            <w:vAlign w:val="center"/>
          </w:tcPr>
          <w:p w:rsidR="00F200D4" w:rsidRDefault="00F200D4" w:rsidP="00DD7102">
            <w:pPr>
              <w:shd w:val="clear" w:color="auto" w:fill="FFFFFF" w:themeFill="background1"/>
            </w:pPr>
          </w:p>
          <w:p w:rsidR="00F200D4" w:rsidRPr="00DD7102" w:rsidRDefault="00F200D4" w:rsidP="00DD710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D7102">
              <w:rPr>
                <w:sz w:val="24"/>
                <w:szCs w:val="24"/>
              </w:rPr>
              <w:t>What are potential barriers and/or supports that might impact the change you hope for? Are there policies, changes to service providers, or notable trends in your target population that could affect your program outcomes?</w:t>
            </w:r>
          </w:p>
          <w:p w:rsidR="00F200D4" w:rsidRDefault="00F200D4" w:rsidP="00DD7102">
            <w:pPr>
              <w:shd w:val="clear" w:color="auto" w:fill="FFFFFF" w:themeFill="background1"/>
            </w:pPr>
            <w:r w:rsidRPr="00DD7102">
              <w:t xml:space="preserve"> </w:t>
            </w:r>
          </w:p>
        </w:tc>
      </w:tr>
      <w:tr w:rsidR="00F200D4" w:rsidTr="0085263B">
        <w:tc>
          <w:tcPr>
            <w:tcW w:w="8748" w:type="dxa"/>
          </w:tcPr>
          <w:p w:rsidR="00F200D4" w:rsidRDefault="00F200D4" w:rsidP="00F200D4">
            <w:pPr>
              <w:pStyle w:val="ListParagraph"/>
              <w:numPr>
                <w:ilvl w:val="0"/>
                <w:numId w:val="2"/>
              </w:numPr>
              <w:spacing w:before="240" w:line="480" w:lineRule="auto"/>
            </w:pPr>
            <w:r>
              <w:t>The organization where the program is housed</w:t>
            </w:r>
          </w:p>
          <w:p w:rsidR="00F200D4" w:rsidRDefault="00F200D4" w:rsidP="00F200D4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__________________________________________________________________________________________________________________________________________________________</w:t>
            </w:r>
          </w:p>
          <w:p w:rsidR="00F200D4" w:rsidRDefault="00651CA6" w:rsidP="00651CA6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The community wherein the program will operate</w:t>
            </w:r>
          </w:p>
          <w:p w:rsidR="00651CA6" w:rsidRDefault="00651CA6" w:rsidP="00651CA6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__________________________________________________________________________________________________________________________________________________________</w:t>
            </w:r>
          </w:p>
          <w:p w:rsidR="00651CA6" w:rsidRDefault="00651CA6" w:rsidP="00651CA6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Key Stakeholders (list)</w:t>
            </w:r>
          </w:p>
          <w:p w:rsidR="00651CA6" w:rsidRDefault="00651CA6" w:rsidP="00651CA6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__________________________________________________________________________________________________________________________________________________________</w:t>
            </w:r>
          </w:p>
          <w:p w:rsidR="00651CA6" w:rsidRDefault="00651CA6" w:rsidP="00651CA6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The unit/department responsible for program oversite</w:t>
            </w:r>
          </w:p>
          <w:p w:rsidR="00651CA6" w:rsidRDefault="00651CA6" w:rsidP="00651CA6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__________________________________________________________________________________________________________________________________________________________</w:t>
            </w:r>
          </w:p>
          <w:p w:rsidR="00651CA6" w:rsidRDefault="00651CA6" w:rsidP="00651CA6">
            <w:pPr>
              <w:pStyle w:val="ListParagraph"/>
              <w:spacing w:line="480" w:lineRule="auto"/>
            </w:pPr>
          </w:p>
          <w:p w:rsidR="00651CA6" w:rsidRDefault="00651CA6" w:rsidP="00651CA6">
            <w:pPr>
              <w:pStyle w:val="ListParagraph"/>
              <w:numPr>
                <w:ilvl w:val="0"/>
                <w:numId w:val="2"/>
              </w:numPr>
              <w:spacing w:before="240" w:line="480" w:lineRule="auto"/>
            </w:pPr>
            <w:r>
              <w:lastRenderedPageBreak/>
              <w:t>The target population</w:t>
            </w:r>
          </w:p>
          <w:p w:rsidR="00651CA6" w:rsidRDefault="00651CA6" w:rsidP="00651CA6">
            <w:pPr>
              <w:spacing w:before="240" w:line="480" w:lineRule="auto"/>
            </w:pPr>
            <w:r>
              <w:t>__________________________________________________________________________________________________________________________________________________________</w:t>
            </w:r>
          </w:p>
          <w:p w:rsidR="00651CA6" w:rsidRDefault="00651CA6" w:rsidP="00651CA6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__________________________________________________________________________________________________________________________________________________________</w:t>
            </w:r>
          </w:p>
        </w:tc>
        <w:tc>
          <w:tcPr>
            <w:tcW w:w="4428" w:type="dxa"/>
            <w:shd w:val="clear" w:color="auto" w:fill="984806" w:themeFill="accent6" w:themeFillShade="80"/>
          </w:tcPr>
          <w:p w:rsidR="00F200D4" w:rsidRDefault="00F200D4"/>
          <w:p w:rsidR="009E16A3" w:rsidRPr="0085263B" w:rsidRDefault="009E16A3">
            <w:pPr>
              <w:rPr>
                <w:color w:val="FFFFFF" w:themeColor="background1"/>
              </w:rPr>
            </w:pPr>
            <w:r w:rsidRPr="0085263B">
              <w:rPr>
                <w:b/>
                <w:color w:val="FFFFFF" w:themeColor="background1"/>
              </w:rPr>
              <w:t>Organization:</w:t>
            </w:r>
            <w:r w:rsidRPr="0085263B">
              <w:rPr>
                <w:color w:val="FFFFFF" w:themeColor="background1"/>
              </w:rPr>
              <w:t xml:space="preserve"> stable, no significant changes to the organization are expected in the next 5 years.</w:t>
            </w:r>
          </w:p>
          <w:p w:rsidR="009E16A3" w:rsidRPr="0085263B" w:rsidRDefault="009E16A3">
            <w:pPr>
              <w:rPr>
                <w:color w:val="FFFFFF" w:themeColor="background1"/>
              </w:rPr>
            </w:pPr>
          </w:p>
          <w:p w:rsidR="009E16A3" w:rsidRPr="0085263B" w:rsidRDefault="009E16A3">
            <w:pPr>
              <w:rPr>
                <w:color w:val="FFFFFF" w:themeColor="background1"/>
              </w:rPr>
            </w:pPr>
          </w:p>
          <w:p w:rsidR="009E16A3" w:rsidRPr="0085263B" w:rsidRDefault="009E16A3">
            <w:pPr>
              <w:rPr>
                <w:color w:val="FFFFFF" w:themeColor="background1"/>
              </w:rPr>
            </w:pPr>
          </w:p>
          <w:p w:rsidR="009E16A3" w:rsidRPr="0085263B" w:rsidRDefault="009E16A3">
            <w:pPr>
              <w:rPr>
                <w:color w:val="FFFFFF" w:themeColor="background1"/>
              </w:rPr>
            </w:pPr>
            <w:r w:rsidRPr="0085263B">
              <w:rPr>
                <w:b/>
                <w:color w:val="FFFFFF" w:themeColor="background1"/>
              </w:rPr>
              <w:t>Community:</w:t>
            </w:r>
            <w:r w:rsidRPr="0085263B">
              <w:rPr>
                <w:color w:val="FFFFFF" w:themeColor="background1"/>
              </w:rPr>
              <w:t xml:space="preserve"> There is a grassroots effort to bring Uber (a ride share program) to the county.</w:t>
            </w:r>
          </w:p>
          <w:p w:rsidR="009E16A3" w:rsidRPr="0085263B" w:rsidRDefault="009E16A3">
            <w:pPr>
              <w:rPr>
                <w:color w:val="FFFFFF" w:themeColor="background1"/>
              </w:rPr>
            </w:pPr>
          </w:p>
          <w:p w:rsidR="009E16A3" w:rsidRPr="0085263B" w:rsidRDefault="009E16A3">
            <w:pPr>
              <w:rPr>
                <w:color w:val="FFFFFF" w:themeColor="background1"/>
              </w:rPr>
            </w:pPr>
          </w:p>
          <w:p w:rsidR="009E16A3" w:rsidRPr="0085263B" w:rsidRDefault="009E16A3">
            <w:pPr>
              <w:rPr>
                <w:color w:val="FFFFFF" w:themeColor="background1"/>
              </w:rPr>
            </w:pPr>
          </w:p>
          <w:p w:rsidR="009E16A3" w:rsidRPr="0085263B" w:rsidRDefault="009E16A3">
            <w:pPr>
              <w:rPr>
                <w:color w:val="FFFFFF" w:themeColor="background1"/>
              </w:rPr>
            </w:pPr>
            <w:r w:rsidRPr="0085263B">
              <w:rPr>
                <w:b/>
                <w:color w:val="FFFFFF" w:themeColor="background1"/>
              </w:rPr>
              <w:t xml:space="preserve">Key Stakeholders: </w:t>
            </w:r>
            <w:r w:rsidRPr="0085263B">
              <w:rPr>
                <w:color w:val="FFFFFF" w:themeColor="background1"/>
              </w:rPr>
              <w:t>As a key stakeholder primary care practices are experiencing a multidimensional transformation, creating significant strains on practices.</w:t>
            </w:r>
          </w:p>
          <w:p w:rsidR="0051319B" w:rsidRPr="0085263B" w:rsidRDefault="0051319B">
            <w:pPr>
              <w:rPr>
                <w:color w:val="FFFFFF" w:themeColor="background1"/>
              </w:rPr>
            </w:pPr>
          </w:p>
          <w:p w:rsidR="0051319B" w:rsidRPr="0085263B" w:rsidRDefault="0051319B">
            <w:pPr>
              <w:rPr>
                <w:color w:val="FFFFFF" w:themeColor="background1"/>
              </w:rPr>
            </w:pPr>
          </w:p>
          <w:p w:rsidR="0051319B" w:rsidRDefault="0051319B" w:rsidP="0051319B">
            <w:pPr>
              <w:rPr>
                <w:color w:val="FFFFFF" w:themeColor="background1"/>
              </w:rPr>
            </w:pPr>
            <w:r w:rsidRPr="0085263B">
              <w:rPr>
                <w:b/>
                <w:color w:val="FFFFFF" w:themeColor="background1"/>
              </w:rPr>
              <w:t xml:space="preserve">Unit Responsible: </w:t>
            </w:r>
            <w:r w:rsidRPr="0085263B">
              <w:rPr>
                <w:color w:val="FFFFFF" w:themeColor="background1"/>
              </w:rPr>
              <w:t>the NDPP requires commitment to a rigorous training and evaluation processes. Capacities to meet these elements of the program are not in place. Additiona</w:t>
            </w:r>
            <w:r w:rsidR="0038005D" w:rsidRPr="0085263B">
              <w:rPr>
                <w:color w:val="FFFFFF" w:themeColor="background1"/>
              </w:rPr>
              <w:t>l staff will need to be hired.</w:t>
            </w:r>
          </w:p>
          <w:p w:rsidR="009A2FAA" w:rsidRDefault="009A2FAA" w:rsidP="0051319B">
            <w:pPr>
              <w:rPr>
                <w:color w:val="FFFFFF" w:themeColor="background1"/>
              </w:rPr>
            </w:pPr>
          </w:p>
          <w:p w:rsidR="009A2FAA" w:rsidRPr="009A2FAA" w:rsidRDefault="009A2FAA" w:rsidP="009A2FAA">
            <w:pPr>
              <w:rPr>
                <w:sz w:val="28"/>
                <w:szCs w:val="28"/>
              </w:rPr>
            </w:pPr>
          </w:p>
          <w:p w:rsidR="009A2FAA" w:rsidRDefault="009A2FAA" w:rsidP="009A2FAA">
            <w:pPr>
              <w:rPr>
                <w:sz w:val="28"/>
                <w:szCs w:val="28"/>
              </w:rPr>
            </w:pPr>
          </w:p>
          <w:p w:rsidR="009A2FAA" w:rsidRDefault="009A2FAA" w:rsidP="009A2FAA">
            <w:pPr>
              <w:rPr>
                <w:sz w:val="28"/>
                <w:szCs w:val="28"/>
              </w:rPr>
            </w:pPr>
          </w:p>
          <w:p w:rsidR="009A2FAA" w:rsidRDefault="00F47BC5" w:rsidP="009A2FAA">
            <w:r w:rsidRPr="00F47BC5">
              <w:rPr>
                <w:b/>
                <w:color w:val="FFFFFF" w:themeColor="background1"/>
              </w:rPr>
              <w:t>Target Population:</w:t>
            </w:r>
            <w:r>
              <w:rPr>
                <w:color w:val="FFFFFF" w:themeColor="background1"/>
              </w:rPr>
              <w:t xml:space="preserve"> </w:t>
            </w:r>
            <w:r w:rsidR="009A2FAA" w:rsidRPr="009A2FAA">
              <w:rPr>
                <w:color w:val="FFFFFF" w:themeColor="background1"/>
              </w:rPr>
              <w:t>Medicare does not currently provide reimbursement for such interventions, nor does it cover HbA1c testing for the diagnosis of prediabetes</w:t>
            </w:r>
            <w:r w:rsidR="009A2FAA">
              <w:t>.</w:t>
            </w:r>
          </w:p>
          <w:p w:rsidR="00EF62B6" w:rsidRPr="006E19B5" w:rsidRDefault="00EF62B6" w:rsidP="00EF62B6">
            <w:r w:rsidRPr="00EF62B6">
              <w:rPr>
                <w:color w:val="FFFFFF" w:themeColor="background1"/>
              </w:rPr>
              <w:t>Other NDPP sites have experienced challenges with maintaining participation through program completion</w:t>
            </w:r>
            <w:r>
              <w:t>.</w:t>
            </w:r>
          </w:p>
          <w:p w:rsidR="00EF62B6" w:rsidRPr="009A2FAA" w:rsidRDefault="00EF62B6" w:rsidP="009A2FAA">
            <w:pPr>
              <w:rPr>
                <w:sz w:val="28"/>
                <w:szCs w:val="28"/>
              </w:rPr>
            </w:pPr>
          </w:p>
          <w:p w:rsidR="00CE0B51" w:rsidRPr="0051319B" w:rsidRDefault="00CE0B51" w:rsidP="0051319B"/>
        </w:tc>
      </w:tr>
      <w:tr w:rsidR="00ED5F9C" w:rsidTr="003D4E61">
        <w:tc>
          <w:tcPr>
            <w:tcW w:w="8748" w:type="dxa"/>
          </w:tcPr>
          <w:p w:rsidR="00ED5F9C" w:rsidRDefault="00ED5F9C" w:rsidP="00ED5F9C">
            <w:pPr>
              <w:pStyle w:val="ListParagraph"/>
              <w:numPr>
                <w:ilvl w:val="0"/>
                <w:numId w:val="1"/>
              </w:numPr>
              <w:spacing w:before="240"/>
            </w:pPr>
            <w:r>
              <w:lastRenderedPageBreak/>
              <w:t>Are there other programs/services your program’s target population {could, should, would}</w:t>
            </w:r>
            <w:r w:rsidR="00A35944">
              <w:t xml:space="preserve"> participate in that would influence your program outcomes (please describe).</w:t>
            </w:r>
          </w:p>
          <w:p w:rsidR="00A35944" w:rsidRDefault="00A35944" w:rsidP="00A35944">
            <w:pPr>
              <w:spacing w:before="240" w:line="48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35944" w:rsidRDefault="00A35944" w:rsidP="00A35944">
            <w:pPr>
              <w:pStyle w:val="ListParagraph"/>
              <w:numPr>
                <w:ilvl w:val="0"/>
                <w:numId w:val="1"/>
              </w:numPr>
              <w:spacing w:before="240" w:line="480" w:lineRule="auto"/>
            </w:pPr>
            <w:r>
              <w:t xml:space="preserve">What assumption(s) </w:t>
            </w:r>
            <w:r w:rsidR="0036347B">
              <w:t xml:space="preserve">does </w:t>
            </w:r>
            <w:r>
              <w:t>your program make?</w:t>
            </w:r>
          </w:p>
          <w:p w:rsidR="00A35944" w:rsidRDefault="00A35944" w:rsidP="00A35944">
            <w:pPr>
              <w:spacing w:before="240" w:line="48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428" w:type="dxa"/>
            <w:shd w:val="clear" w:color="auto" w:fill="984806" w:themeFill="accent6" w:themeFillShade="80"/>
          </w:tcPr>
          <w:p w:rsidR="00ED5F9C" w:rsidRDefault="00ED5F9C"/>
          <w:p w:rsidR="00CE0B51" w:rsidRPr="003D4E61" w:rsidRDefault="00CE0B51">
            <w:pPr>
              <w:rPr>
                <w:color w:val="FFFFFF" w:themeColor="background1"/>
              </w:rPr>
            </w:pPr>
            <w:r w:rsidRPr="003D4E61">
              <w:rPr>
                <w:b/>
                <w:color w:val="FFFFFF" w:themeColor="background1"/>
              </w:rPr>
              <w:t>Other programs:</w:t>
            </w:r>
            <w:r w:rsidRPr="003D4E61">
              <w:rPr>
                <w:color w:val="FFFFFF" w:themeColor="background1"/>
              </w:rPr>
              <w:t xml:space="preserve"> Mycounty’s Public Health Department has funding to continue it’s diabetes screening program for the next two years.</w:t>
            </w:r>
            <w:r w:rsidR="00B7446B" w:rsidRPr="003D4E61">
              <w:rPr>
                <w:color w:val="FFFFFF" w:themeColor="background1"/>
              </w:rPr>
              <w:t xml:space="preserve">(potential for </w:t>
            </w:r>
            <w:r w:rsidR="00583517" w:rsidRPr="003D4E61">
              <w:rPr>
                <w:color w:val="FFFFFF" w:themeColor="background1"/>
              </w:rPr>
              <w:t>referrals</w:t>
            </w:r>
            <w:bookmarkStart w:id="0" w:name="_GoBack"/>
            <w:bookmarkEnd w:id="0"/>
            <w:r w:rsidR="00B7446B" w:rsidRPr="003D4E61">
              <w:rPr>
                <w:color w:val="FFFFFF" w:themeColor="background1"/>
              </w:rPr>
              <w:t xml:space="preserve"> to NDPP program)…</w:t>
            </w:r>
            <w:r w:rsidRPr="003D4E61">
              <w:rPr>
                <w:color w:val="FFFFFF" w:themeColor="background1"/>
              </w:rPr>
              <w:t xml:space="preserve"> </w:t>
            </w:r>
          </w:p>
          <w:p w:rsidR="00CE0B51" w:rsidRPr="003D4E61" w:rsidRDefault="00B7446B">
            <w:pPr>
              <w:rPr>
                <w:color w:val="FFFFFF" w:themeColor="background1"/>
              </w:rPr>
            </w:pPr>
            <w:r w:rsidRPr="003D4E61">
              <w:rPr>
                <w:color w:val="FFFFFF" w:themeColor="background1"/>
              </w:rPr>
              <w:t>Medicaid expansion in NYS has led to more of the Mycounty’s population being covered by health insurance, allowing for better access to primary care.</w:t>
            </w:r>
          </w:p>
          <w:p w:rsidR="00320680" w:rsidRPr="003D4E61" w:rsidRDefault="00320680">
            <w:pPr>
              <w:rPr>
                <w:color w:val="FFFFFF" w:themeColor="background1"/>
              </w:rPr>
            </w:pPr>
          </w:p>
          <w:p w:rsidR="00320680" w:rsidRPr="003D4E61" w:rsidRDefault="00320680">
            <w:pPr>
              <w:rPr>
                <w:color w:val="FFFFFF" w:themeColor="background1"/>
              </w:rPr>
            </w:pPr>
          </w:p>
          <w:p w:rsidR="00320680" w:rsidRPr="003D4E61" w:rsidRDefault="00320680">
            <w:pPr>
              <w:rPr>
                <w:color w:val="FFFFFF" w:themeColor="background1"/>
              </w:rPr>
            </w:pPr>
          </w:p>
          <w:p w:rsidR="00320680" w:rsidRPr="00454C7A" w:rsidRDefault="00320680">
            <w:r w:rsidRPr="003D4E61">
              <w:rPr>
                <w:b/>
                <w:color w:val="FFFFFF" w:themeColor="background1"/>
              </w:rPr>
              <w:t xml:space="preserve">Assumptions: </w:t>
            </w:r>
            <w:r w:rsidRPr="003D4E61">
              <w:rPr>
                <w:color w:val="FFFFFF" w:themeColor="background1"/>
              </w:rPr>
              <w:t>Primary care practitioners will have buy-in on the NDPP program and changes they will need to make in order to make the program a success.</w:t>
            </w:r>
          </w:p>
        </w:tc>
      </w:tr>
    </w:tbl>
    <w:p w:rsidR="00105713" w:rsidRDefault="0010571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48"/>
        <w:gridCol w:w="4428"/>
      </w:tblGrid>
      <w:tr w:rsidR="00454C7A" w:rsidTr="003D4E61">
        <w:tc>
          <w:tcPr>
            <w:tcW w:w="8748" w:type="dxa"/>
          </w:tcPr>
          <w:p w:rsidR="00454C7A" w:rsidRDefault="00454C7A" w:rsidP="00454C7A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Describe activities and strategies to be implemented via the program.</w:t>
            </w:r>
          </w:p>
          <w:p w:rsidR="0075210F" w:rsidRDefault="0075210F" w:rsidP="0075210F">
            <w:pPr>
              <w:pStyle w:val="ListParagraph"/>
              <w:spacing w:line="480" w:lineRule="auto"/>
            </w:pPr>
          </w:p>
          <w:p w:rsidR="00454C7A" w:rsidRDefault="00454C7A" w:rsidP="00454C7A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454C7A" w:rsidRDefault="00454C7A" w:rsidP="00454C7A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454C7A" w:rsidRDefault="00454C7A" w:rsidP="00454C7A">
            <w:pPr>
              <w:spacing w:line="480" w:lineRule="auto"/>
            </w:pPr>
          </w:p>
          <w:p w:rsidR="00454C7A" w:rsidRDefault="00454C7A" w:rsidP="00454C7A">
            <w:pPr>
              <w:pStyle w:val="ListParagraph"/>
              <w:numPr>
                <w:ilvl w:val="0"/>
                <w:numId w:val="1"/>
              </w:numPr>
            </w:pPr>
            <w:r>
              <w:t>At what stage of development is the program being implemented (i.e. is this an evidence-based program with lots of history or is it an innovative new approach).</w:t>
            </w:r>
          </w:p>
          <w:p w:rsidR="00454C7A" w:rsidRDefault="00454C7A" w:rsidP="00454C7A">
            <w:pPr>
              <w:pStyle w:val="ListParagraph"/>
            </w:pPr>
          </w:p>
          <w:p w:rsidR="00454C7A" w:rsidRDefault="00454C7A" w:rsidP="00454C7A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5210F" w:rsidRDefault="0075210F" w:rsidP="00454C7A">
            <w:pPr>
              <w:spacing w:line="480" w:lineRule="auto"/>
            </w:pPr>
          </w:p>
          <w:p w:rsidR="00454C7A" w:rsidRDefault="00454C7A" w:rsidP="0075210F">
            <w:pPr>
              <w:pStyle w:val="ListParagraph"/>
              <w:numPr>
                <w:ilvl w:val="0"/>
                <w:numId w:val="1"/>
              </w:numPr>
            </w:pPr>
            <w:r>
              <w:t>Describe differences/similarities between populations where t</w:t>
            </w:r>
            <w:r w:rsidR="0075210F">
              <w:t>he program has been implemented/tested/piloted before and the Mycounty program’s target population.</w:t>
            </w:r>
          </w:p>
          <w:p w:rsidR="0075210F" w:rsidRDefault="0075210F" w:rsidP="0075210F"/>
          <w:p w:rsidR="00CF2491" w:rsidRDefault="0075210F" w:rsidP="00454C7A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428" w:type="dxa"/>
            <w:shd w:val="clear" w:color="auto" w:fill="984806" w:themeFill="accent6" w:themeFillShade="80"/>
          </w:tcPr>
          <w:p w:rsidR="00454C7A" w:rsidRPr="003D4E61" w:rsidRDefault="00303C58">
            <w:pPr>
              <w:rPr>
                <w:b/>
                <w:color w:val="FFFFFF" w:themeColor="background1"/>
              </w:rPr>
            </w:pPr>
            <w:r w:rsidRPr="003D4E61">
              <w:rPr>
                <w:b/>
                <w:color w:val="FFFFFF" w:themeColor="background1"/>
              </w:rPr>
              <w:t xml:space="preserve">Activities and Strategies: </w:t>
            </w:r>
          </w:p>
          <w:p w:rsidR="00303C58" w:rsidRDefault="00CE1F49" w:rsidP="00CE1F49">
            <w:pPr>
              <w:pStyle w:val="ListParagraph"/>
              <w:numPr>
                <w:ilvl w:val="0"/>
                <w:numId w:val="3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NDPP trainings</w:t>
            </w:r>
          </w:p>
          <w:p w:rsidR="00CE1F49" w:rsidRDefault="00CE1F49" w:rsidP="00CE1F49">
            <w:pPr>
              <w:pStyle w:val="ListParagraph"/>
              <w:numPr>
                <w:ilvl w:val="0"/>
                <w:numId w:val="3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Program marketing/</w:t>
            </w:r>
          </w:p>
          <w:p w:rsidR="00CE1F49" w:rsidRDefault="00CE1F49" w:rsidP="00CE1F49">
            <w:pPr>
              <w:pStyle w:val="ListParagraph"/>
              <w:numPr>
                <w:ilvl w:val="0"/>
                <w:numId w:val="3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Establish referral system</w:t>
            </w:r>
          </w:p>
          <w:p w:rsidR="00CE1F49" w:rsidRDefault="00CE1F49" w:rsidP="00CE1F49">
            <w:pPr>
              <w:pStyle w:val="ListParagraph"/>
              <w:numPr>
                <w:ilvl w:val="0"/>
                <w:numId w:val="3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Program Implementation</w:t>
            </w:r>
          </w:p>
          <w:p w:rsidR="00CE1F49" w:rsidRDefault="00CE1F49" w:rsidP="00CE1F49">
            <w:pPr>
              <w:pStyle w:val="ListParagraph"/>
              <w:numPr>
                <w:ilvl w:val="0"/>
                <w:numId w:val="3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Continuous quality improvement/formative evaluation</w:t>
            </w:r>
          </w:p>
          <w:p w:rsidR="00CE1F49" w:rsidRPr="00CE1F49" w:rsidRDefault="00140475" w:rsidP="00CE1F49">
            <w:pPr>
              <w:pStyle w:val="ListParagraph"/>
              <w:numPr>
                <w:ilvl w:val="0"/>
                <w:numId w:val="3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Evaluation/Assessment/NDPP certification</w:t>
            </w:r>
          </w:p>
          <w:p w:rsidR="00303C58" w:rsidRPr="003D4E61" w:rsidRDefault="00303C58">
            <w:pPr>
              <w:rPr>
                <w:b/>
                <w:color w:val="FFFFFF" w:themeColor="background1"/>
              </w:rPr>
            </w:pPr>
          </w:p>
          <w:p w:rsidR="00303C58" w:rsidRPr="003D4E61" w:rsidRDefault="00303C58">
            <w:pPr>
              <w:rPr>
                <w:color w:val="FFFFFF" w:themeColor="background1"/>
              </w:rPr>
            </w:pPr>
            <w:r w:rsidRPr="003D4E61">
              <w:rPr>
                <w:b/>
                <w:color w:val="FFFFFF" w:themeColor="background1"/>
              </w:rPr>
              <w:t xml:space="preserve">Program Stage: </w:t>
            </w:r>
            <w:r w:rsidR="00ED7A9E">
              <w:rPr>
                <w:color w:val="FFFFFF" w:themeColor="background1"/>
              </w:rPr>
              <w:t>The National D</w:t>
            </w:r>
            <w:r w:rsidRPr="003D4E61">
              <w:rPr>
                <w:color w:val="FFFFFF" w:themeColor="background1"/>
              </w:rPr>
              <w:t xml:space="preserve">iabetes </w:t>
            </w:r>
            <w:r w:rsidR="00ED7A9E">
              <w:rPr>
                <w:color w:val="FFFFFF" w:themeColor="background1"/>
              </w:rPr>
              <w:t>Prevention P</w:t>
            </w:r>
            <w:r w:rsidRPr="003D4E61">
              <w:rPr>
                <w:color w:val="FFFFFF" w:themeColor="background1"/>
              </w:rPr>
              <w:t xml:space="preserve">rogram is an evidence-based program. Program supports: life style coach trainings, </w:t>
            </w:r>
            <w:r w:rsidR="003D6309" w:rsidRPr="003D4E61">
              <w:rPr>
                <w:color w:val="FFFFFF" w:themeColor="background1"/>
              </w:rPr>
              <w:t xml:space="preserve">program </w:t>
            </w:r>
            <w:r w:rsidRPr="003D4E61">
              <w:rPr>
                <w:color w:val="FFFFFF" w:themeColor="background1"/>
              </w:rPr>
              <w:t>curriculum</w:t>
            </w:r>
            <w:r w:rsidR="003D6309" w:rsidRPr="003D4E61">
              <w:rPr>
                <w:color w:val="FFFFFF" w:themeColor="background1"/>
              </w:rPr>
              <w:t>, program campaign materials, program assessment materials and support to program managers are all well developed.</w:t>
            </w:r>
          </w:p>
          <w:p w:rsidR="008F07FD" w:rsidRPr="003D4E61" w:rsidRDefault="008F07FD">
            <w:pPr>
              <w:rPr>
                <w:color w:val="FFFFFF" w:themeColor="background1"/>
              </w:rPr>
            </w:pPr>
          </w:p>
          <w:p w:rsidR="008F07FD" w:rsidRPr="003D4E61" w:rsidRDefault="008F07FD">
            <w:pPr>
              <w:rPr>
                <w:color w:val="FFFFFF" w:themeColor="background1"/>
              </w:rPr>
            </w:pPr>
          </w:p>
          <w:p w:rsidR="008F07FD" w:rsidRPr="003D4E61" w:rsidRDefault="008F07FD">
            <w:pPr>
              <w:rPr>
                <w:color w:val="FFFFFF" w:themeColor="background1"/>
              </w:rPr>
            </w:pPr>
          </w:p>
          <w:p w:rsidR="008F07FD" w:rsidRPr="003D4E61" w:rsidRDefault="008F07FD">
            <w:pPr>
              <w:rPr>
                <w:color w:val="FFFFFF" w:themeColor="background1"/>
              </w:rPr>
            </w:pPr>
          </w:p>
          <w:p w:rsidR="008F07FD" w:rsidRPr="008F07FD" w:rsidRDefault="008F07FD">
            <w:r w:rsidRPr="003D4E61">
              <w:rPr>
                <w:b/>
                <w:color w:val="FFFFFF" w:themeColor="background1"/>
              </w:rPr>
              <w:t xml:space="preserve">Comparing Mycounty Target Population: </w:t>
            </w:r>
            <w:r w:rsidRPr="003D4E61">
              <w:rPr>
                <w:color w:val="FFFFFF" w:themeColor="background1"/>
              </w:rPr>
              <w:t>the majority of published studies on NDPP addressed populations in urban areas. Mycounty is a rural region.</w:t>
            </w:r>
          </w:p>
        </w:tc>
      </w:tr>
    </w:tbl>
    <w:p w:rsidR="00454C7A" w:rsidRDefault="00454C7A"/>
    <w:sectPr w:rsidR="00454C7A" w:rsidSect="00FB33E3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E3" w:rsidRDefault="00FB33E3" w:rsidP="00FB33E3">
      <w:pPr>
        <w:spacing w:after="0" w:line="240" w:lineRule="auto"/>
      </w:pPr>
      <w:r>
        <w:separator/>
      </w:r>
    </w:p>
  </w:endnote>
  <w:endnote w:type="continuationSeparator" w:id="0">
    <w:p w:rsidR="00FB33E3" w:rsidRDefault="00FB33E3" w:rsidP="00FB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224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2D9A" w:rsidRDefault="00E32D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5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2D9A" w:rsidRDefault="00E32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E3" w:rsidRDefault="00FB33E3" w:rsidP="00FB33E3">
      <w:pPr>
        <w:spacing w:after="0" w:line="240" w:lineRule="auto"/>
      </w:pPr>
      <w:r>
        <w:separator/>
      </w:r>
    </w:p>
  </w:footnote>
  <w:footnote w:type="continuationSeparator" w:id="0">
    <w:p w:rsidR="00FB33E3" w:rsidRDefault="00FB33E3" w:rsidP="00FB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E3" w:rsidRDefault="00FB33E3">
    <w:pPr>
      <w:pStyle w:val="Header"/>
    </w:pPr>
    <w:r w:rsidRPr="0051731E">
      <w:rPr>
        <w:rFonts w:ascii="Times New Roman" w:hAnsi="Times New Roman"/>
        <w:noProof/>
        <w:color w:val="1F497D" w:themeColor="text2"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C945B02" wp14:editId="7274315E">
          <wp:simplePos x="0" y="0"/>
          <wp:positionH relativeFrom="column">
            <wp:posOffset>6743700</wp:posOffset>
          </wp:positionH>
          <wp:positionV relativeFrom="paragraph">
            <wp:posOffset>-181610</wp:posOffset>
          </wp:positionV>
          <wp:extent cx="1219200" cy="415925"/>
          <wp:effectExtent l="0" t="0" r="0" b="3175"/>
          <wp:wrapNone/>
          <wp:docPr id="10" name="Picture 10" descr="AH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HI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31E">
      <w:rPr>
        <w:color w:val="1F497D" w:themeColor="text2"/>
      </w:rPr>
      <w:t>Program Description - Worksheet</w:t>
    </w:r>
    <w:r>
      <w:t xml:space="preserve">                                                                                                                                        </w:t>
    </w:r>
  </w:p>
  <w:p w:rsidR="00FB33E3" w:rsidRDefault="00FB33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C80"/>
    <w:multiLevelType w:val="hybridMultilevel"/>
    <w:tmpl w:val="38B8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F441B"/>
    <w:multiLevelType w:val="hybridMultilevel"/>
    <w:tmpl w:val="8D547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B1BE9"/>
    <w:multiLevelType w:val="hybridMultilevel"/>
    <w:tmpl w:val="DB781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822AA"/>
    <w:multiLevelType w:val="hybridMultilevel"/>
    <w:tmpl w:val="9A82F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E3"/>
    <w:rsid w:val="00024EE8"/>
    <w:rsid w:val="0005470D"/>
    <w:rsid w:val="000776A8"/>
    <w:rsid w:val="00105713"/>
    <w:rsid w:val="00114449"/>
    <w:rsid w:val="00140475"/>
    <w:rsid w:val="001C59DE"/>
    <w:rsid w:val="001D6A1E"/>
    <w:rsid w:val="001D7CD6"/>
    <w:rsid w:val="0020372A"/>
    <w:rsid w:val="002A38A6"/>
    <w:rsid w:val="00303C58"/>
    <w:rsid w:val="00320680"/>
    <w:rsid w:val="0036347B"/>
    <w:rsid w:val="0038005D"/>
    <w:rsid w:val="003D4E61"/>
    <w:rsid w:val="003D6309"/>
    <w:rsid w:val="00454C7A"/>
    <w:rsid w:val="00455E0C"/>
    <w:rsid w:val="00505215"/>
    <w:rsid w:val="0051319B"/>
    <w:rsid w:val="00523EDA"/>
    <w:rsid w:val="00533074"/>
    <w:rsid w:val="00583517"/>
    <w:rsid w:val="005C7BA2"/>
    <w:rsid w:val="00617681"/>
    <w:rsid w:val="00651CA6"/>
    <w:rsid w:val="00685A6A"/>
    <w:rsid w:val="006E0DC6"/>
    <w:rsid w:val="0074165A"/>
    <w:rsid w:val="0075210F"/>
    <w:rsid w:val="007D0935"/>
    <w:rsid w:val="008262E6"/>
    <w:rsid w:val="0085263B"/>
    <w:rsid w:val="00886EDF"/>
    <w:rsid w:val="008F07FD"/>
    <w:rsid w:val="00960033"/>
    <w:rsid w:val="00976787"/>
    <w:rsid w:val="00981927"/>
    <w:rsid w:val="009A2FAA"/>
    <w:rsid w:val="009E16A3"/>
    <w:rsid w:val="009E5AC8"/>
    <w:rsid w:val="00A35944"/>
    <w:rsid w:val="00A601A5"/>
    <w:rsid w:val="00A64656"/>
    <w:rsid w:val="00A805C6"/>
    <w:rsid w:val="00AF6410"/>
    <w:rsid w:val="00B7446B"/>
    <w:rsid w:val="00CE0B51"/>
    <w:rsid w:val="00CE1F49"/>
    <w:rsid w:val="00CF2491"/>
    <w:rsid w:val="00CF6F76"/>
    <w:rsid w:val="00D46716"/>
    <w:rsid w:val="00DD7102"/>
    <w:rsid w:val="00E32D9A"/>
    <w:rsid w:val="00E6504C"/>
    <w:rsid w:val="00ED5F9C"/>
    <w:rsid w:val="00ED7A9E"/>
    <w:rsid w:val="00EF62B6"/>
    <w:rsid w:val="00F06527"/>
    <w:rsid w:val="00F200D4"/>
    <w:rsid w:val="00F47BC5"/>
    <w:rsid w:val="00F93400"/>
    <w:rsid w:val="00FB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3E3"/>
  </w:style>
  <w:style w:type="paragraph" w:styleId="Footer">
    <w:name w:val="footer"/>
    <w:basedOn w:val="Normal"/>
    <w:link w:val="FooterChar"/>
    <w:uiPriority w:val="99"/>
    <w:unhideWhenUsed/>
    <w:rsid w:val="00FB3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3E3"/>
  </w:style>
  <w:style w:type="paragraph" w:styleId="BalloonText">
    <w:name w:val="Balloon Text"/>
    <w:basedOn w:val="Normal"/>
    <w:link w:val="BalloonTextChar"/>
    <w:uiPriority w:val="99"/>
    <w:semiHidden/>
    <w:unhideWhenUsed/>
    <w:rsid w:val="00FB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3E3"/>
  </w:style>
  <w:style w:type="paragraph" w:styleId="Footer">
    <w:name w:val="footer"/>
    <w:basedOn w:val="Normal"/>
    <w:link w:val="FooterChar"/>
    <w:uiPriority w:val="99"/>
    <w:unhideWhenUsed/>
    <w:rsid w:val="00FB3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3E3"/>
  </w:style>
  <w:style w:type="paragraph" w:styleId="BalloonText">
    <w:name w:val="Balloon Text"/>
    <w:basedOn w:val="Normal"/>
    <w:link w:val="BalloonTextChar"/>
    <w:uiPriority w:val="99"/>
    <w:semiHidden/>
    <w:unhideWhenUsed/>
    <w:rsid w:val="00FB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Anne-Marie</dc:creator>
  <cp:lastModifiedBy>Fitzgerald, Anne-Marie</cp:lastModifiedBy>
  <cp:revision>53</cp:revision>
  <dcterms:created xsi:type="dcterms:W3CDTF">2015-10-22T16:07:00Z</dcterms:created>
  <dcterms:modified xsi:type="dcterms:W3CDTF">2015-10-26T15:56:00Z</dcterms:modified>
</cp:coreProperties>
</file>